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519113</wp:posOffset>
            </wp:positionH>
            <wp:positionV relativeFrom="paragraph">
              <wp:posOffset>190500</wp:posOffset>
            </wp:positionV>
            <wp:extent cx="4905375" cy="619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¿EN QUÉ SE INSPIRÓ CAROLINA LEMKE BERLÍN PARA ESTA TEMPORADA?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la temporada primavera/verano 2020, la marca te ofrece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un universo de estilos diferentes.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12</w:t>
      </w:r>
      <w:r w:rsidDel="00000000" w:rsidR="00000000" w:rsidRPr="00000000">
        <w:rPr>
          <w:b w:val="1"/>
          <w:rtl w:val="0"/>
        </w:rPr>
        <w:t xml:space="preserve"> de marzo de 2020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Cada temporada, </w:t>
      </w: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crea una colección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en la que presenta nuevos e increíbles modelos oftálmicos y solares, los cuales se inspiran en una estética que combina nostalgia, color, calidad, sofisticación y vanguardia.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la temporada primavera/verano 2020, la firma se inspiró en diferentes épocas, texturas y colores para crear una colección que seguramente te encantará. Conoce todo lo que la marca tiene para complementar tu estilo con los diseños más </w:t>
      </w:r>
      <w:r w:rsidDel="00000000" w:rsidR="00000000" w:rsidRPr="00000000">
        <w:rPr>
          <w:i w:val="1"/>
          <w:rtl w:val="0"/>
        </w:rPr>
        <w:t xml:space="preserve">hot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¡VIVAN LOS 70!: </w:t>
      </w:r>
      <w:r w:rsidDel="00000000" w:rsidR="00000000" w:rsidRPr="00000000">
        <w:rPr>
          <w:rtl w:val="0"/>
        </w:rPr>
        <w:t xml:space="preserve">¿A quién no le gusta lo </w:t>
      </w:r>
      <w:r w:rsidDel="00000000" w:rsidR="00000000" w:rsidRPr="00000000">
        <w:rPr>
          <w:i w:val="1"/>
          <w:rtl w:val="0"/>
        </w:rPr>
        <w:t xml:space="preserve">retro</w:t>
      </w:r>
      <w:r w:rsidDel="00000000" w:rsidR="00000000" w:rsidRPr="00000000">
        <w:rPr>
          <w:rtl w:val="0"/>
        </w:rPr>
        <w:t xml:space="preserve">? Esta temporada, podemos disfrutar de diseños </w:t>
      </w:r>
      <w:r w:rsidDel="00000000" w:rsidR="00000000" w:rsidRPr="00000000">
        <w:rPr>
          <w:i w:val="1"/>
          <w:rtl w:val="0"/>
        </w:rPr>
        <w:t xml:space="preserve">oversize</w:t>
      </w:r>
      <w:r w:rsidDel="00000000" w:rsidR="00000000" w:rsidRPr="00000000">
        <w:rPr>
          <w:rtl w:val="0"/>
        </w:rPr>
        <w:t xml:space="preserve"> en formas rectangulares y redondas para reflejar el </w:t>
      </w:r>
      <w:r w:rsidDel="00000000" w:rsidR="00000000" w:rsidRPr="00000000">
        <w:rPr>
          <w:i w:val="1"/>
          <w:rtl w:val="0"/>
        </w:rPr>
        <w:t xml:space="preserve">big mood</w:t>
      </w:r>
      <w:r w:rsidDel="00000000" w:rsidR="00000000" w:rsidRPr="00000000">
        <w:rPr>
          <w:rtl w:val="0"/>
        </w:rPr>
        <w:t xml:space="preserve"> de la época. ¿Lo mejor? A diferencia de los lentes de los 70, estos modelos no pesan casi nada. Crea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sofisticado y extravagante con estos estilos en tonos cálidos y con marcos metálicos de color dorado.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ESTOPEROLES: </w:t>
      </w:r>
      <w:r w:rsidDel="00000000" w:rsidR="00000000" w:rsidRPr="00000000">
        <w:rPr>
          <w:rtl w:val="0"/>
        </w:rPr>
        <w:t xml:space="preserve">Todos tenemos algo de rebelde en nosotros. </w:t>
      </w:r>
      <w:r w:rsidDel="00000000" w:rsidR="00000000" w:rsidRPr="00000000">
        <w:rPr>
          <w:b w:val="1"/>
          <w:rtl w:val="0"/>
        </w:rPr>
        <w:t xml:space="preserve">Carolina Lemke Berlín </w:t>
      </w:r>
      <w:r w:rsidDel="00000000" w:rsidR="00000000" w:rsidRPr="00000000">
        <w:rPr>
          <w:rtl w:val="0"/>
        </w:rPr>
        <w:t xml:space="preserve">lo sabe y por eso se inspira en el </w:t>
      </w:r>
      <w:r w:rsidDel="00000000" w:rsidR="00000000" w:rsidRPr="00000000">
        <w:rPr>
          <w:i w:val="1"/>
          <w:rtl w:val="0"/>
        </w:rPr>
        <w:t xml:space="preserve">punk</w:t>
      </w:r>
      <w:r w:rsidDel="00000000" w:rsidR="00000000" w:rsidRPr="00000000">
        <w:rPr>
          <w:rtl w:val="0"/>
        </w:rPr>
        <w:t xml:space="preserve"> para crear modelos de estilo </w:t>
      </w:r>
      <w:r w:rsidDel="00000000" w:rsidR="00000000" w:rsidRPr="00000000">
        <w:rPr>
          <w:i w:val="1"/>
          <w:rtl w:val="0"/>
        </w:rPr>
        <w:t xml:space="preserve">cat eye</w:t>
      </w:r>
      <w:r w:rsidDel="00000000" w:rsidR="00000000" w:rsidRPr="00000000">
        <w:rPr>
          <w:rtl w:val="0"/>
        </w:rPr>
        <w:t xml:space="preserve"> en acetato</w:t>
      </w:r>
      <w:r w:rsidDel="00000000" w:rsidR="00000000" w:rsidRPr="00000000">
        <w:rPr>
          <w:rtl w:val="0"/>
        </w:rPr>
        <w:t xml:space="preserve"> con estoperoles decorados a mano, que se convertirán en el complemento ideal para cualquier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rockero y atrevido.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TEXTURA AHUMADA: </w:t>
      </w:r>
      <w:r w:rsidDel="00000000" w:rsidR="00000000" w:rsidRPr="00000000">
        <w:rPr>
          <w:rtl w:val="0"/>
        </w:rPr>
        <w:t xml:space="preserve">Sin importar el material o el estilo, los cristales con acento </w:t>
      </w:r>
      <w:r w:rsidDel="00000000" w:rsidR="00000000" w:rsidRPr="00000000">
        <w:rPr>
          <w:i w:val="1"/>
          <w:rtl w:val="0"/>
        </w:rPr>
        <w:t xml:space="preserve">smoky</w:t>
      </w:r>
      <w:r w:rsidDel="00000000" w:rsidR="00000000" w:rsidRPr="00000000">
        <w:rPr>
          <w:rtl w:val="0"/>
        </w:rPr>
        <w:t xml:space="preserve"> le dan un toque sofisticado y misterioso a cualquier armazón. Además, brindan un filtro muy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para ver el mundo de otra manera.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Encuentra estos y otros estilos en nuestros puntos de venta y 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carolinalemke.com.mx</w:t>
        </w:r>
      </w:hyperlink>
      <w:r w:rsidDel="00000000" w:rsidR="00000000" w:rsidRPr="00000000">
        <w:rPr>
          <w:rtl w:val="0"/>
        </w:rPr>
        <w:t xml:space="preserve">. ¡Enamórate de todo lo que tenemos para ti esta temporada!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Ana Lucía Tenorio, Account Executive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(951) 128 4968 | lucia.angel@another.co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Nallely Enríquez, Fashion and Lifestyle Account Manager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carolinalemkemx/" TargetMode="External"/><Relationship Id="rId9" Type="http://schemas.openxmlformats.org/officeDocument/2006/relationships/hyperlink" Target="https://www.instagram.com/carolinalemkeberlin.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carolinalemke.com.mx/" TargetMode="External"/><Relationship Id="rId8" Type="http://schemas.openxmlformats.org/officeDocument/2006/relationships/hyperlink" Target="https://carolinalemke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